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1ECF0" w14:textId="77777777" w:rsidR="00D05B06" w:rsidRDefault="00376097" w:rsidP="00D05B06">
      <w:pPr>
        <w:pStyle w:val="BodyA"/>
        <w:widowControl w:val="0"/>
        <w:tabs>
          <w:tab w:val="left" w:pos="426"/>
          <w:tab w:val="center" w:pos="4680"/>
          <w:tab w:val="right" w:pos="9045"/>
        </w:tabs>
        <w:suppressAutoHyphens/>
        <w:spacing w:after="160"/>
        <w:jc w:val="center"/>
        <w:rPr>
          <w:rFonts w:ascii="Arial" w:hAnsi="Arial" w:cs="Arial"/>
          <w:b/>
          <w:bCs/>
          <w:sz w:val="28"/>
          <w:szCs w:val="22"/>
        </w:rPr>
      </w:pPr>
      <w:r>
        <w:rPr>
          <w:noProof/>
          <w:bdr w:val="none" w:sz="0" w:space="0" w:color="auto"/>
          <w:lang w:val="en-GB"/>
        </w:rPr>
        <w:drawing>
          <wp:anchor distT="0" distB="0" distL="114300" distR="114300" simplePos="0" relativeHeight="251659264" behindDoc="0" locked="0" layoutInCell="1" allowOverlap="1" wp14:anchorId="27A407E8" wp14:editId="64F898E0">
            <wp:simplePos x="0" y="0"/>
            <wp:positionH relativeFrom="margin">
              <wp:posOffset>714849</wp:posOffset>
            </wp:positionH>
            <wp:positionV relativeFrom="page">
              <wp:posOffset>2353945</wp:posOffset>
            </wp:positionV>
            <wp:extent cx="4517390" cy="299847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17390" cy="29984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b/>
          <w:sz w:val="28"/>
        </w:rPr>
        <w:t>JAGUAR CLASSIC REINCORPORA EL BLOQUE DEL MOTOR XK DE 3,8 LITROS</w:t>
      </w:r>
    </w:p>
    <w:p w14:paraId="124B9246" w14:textId="77777777" w:rsidR="00A074DF" w:rsidRDefault="00A074DF" w:rsidP="00D05B06">
      <w:pPr>
        <w:pStyle w:val="BodyA"/>
        <w:widowControl w:val="0"/>
        <w:tabs>
          <w:tab w:val="left" w:pos="426"/>
          <w:tab w:val="center" w:pos="4680"/>
          <w:tab w:val="right" w:pos="9045"/>
        </w:tabs>
        <w:suppressAutoHyphens/>
        <w:spacing w:after="160"/>
        <w:jc w:val="center"/>
        <w:rPr>
          <w:rFonts w:ascii="Arial" w:eastAsia="Times New Roman" w:hAnsi="Arial" w:cs="Arial"/>
          <w:sz w:val="20"/>
          <w:szCs w:val="20"/>
        </w:rPr>
      </w:pPr>
    </w:p>
    <w:p w14:paraId="78374E29" w14:textId="77777777" w:rsidR="00D05B06" w:rsidRPr="003A32CE" w:rsidRDefault="00A074DF" w:rsidP="00D05B06">
      <w:pPr>
        <w:pStyle w:val="BodyA"/>
        <w:widowControl w:val="0"/>
        <w:tabs>
          <w:tab w:val="left" w:pos="426"/>
          <w:tab w:val="center" w:pos="4680"/>
          <w:tab w:val="right" w:pos="9045"/>
        </w:tabs>
        <w:suppressAutoHyphens/>
        <w:spacing w:after="160"/>
        <w:jc w:val="center"/>
        <w:rPr>
          <w:rFonts w:ascii="Arial" w:eastAsia="Times New Roman" w:hAnsi="Arial"/>
          <w:i/>
          <w:sz w:val="20"/>
          <w:szCs w:val="20"/>
        </w:rPr>
      </w:pPr>
      <w:r>
        <w:rPr>
          <w:rFonts w:ascii="Arial" w:hAnsi="Arial"/>
          <w:i/>
          <w:sz w:val="20"/>
        </w:rPr>
        <w:t>El nuevo bloque del motor XK de 3,8 litros solo puede adquirirse a través de Jaguar Classic Parts</w:t>
      </w:r>
    </w:p>
    <w:p w14:paraId="7CBE66B7" w14:textId="77777777" w:rsidR="00D05B06" w:rsidRPr="001A5A2E" w:rsidRDefault="00D05B06" w:rsidP="00D05B0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00" w:beforeAutospacing="1" w:after="100" w:afterAutospacing="1" w:line="360" w:lineRule="auto"/>
        <w:ind w:left="426" w:hanging="426"/>
        <w:rPr>
          <w:rFonts w:ascii="Arial" w:eastAsia="Times New Roman" w:hAnsi="Arial"/>
          <w:sz w:val="20"/>
          <w:szCs w:val="20"/>
        </w:rPr>
      </w:pPr>
      <w:r>
        <w:rPr>
          <w:rFonts w:ascii="Arial" w:hAnsi="Arial"/>
          <w:color w:val="000000"/>
          <w:sz w:val="20"/>
        </w:rPr>
        <w:t>Fabricado según las especificaciones originales y probado y autorizado por los ingenieros de Jaguar Classic.</w:t>
      </w:r>
    </w:p>
    <w:p w14:paraId="2F776302" w14:textId="77777777" w:rsidR="00D05B06" w:rsidRPr="001A5A2E" w:rsidRDefault="00A074DF" w:rsidP="00D05B0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00" w:beforeAutospacing="1" w:after="100" w:afterAutospacing="1" w:line="360" w:lineRule="auto"/>
        <w:ind w:left="426" w:hanging="426"/>
        <w:rPr>
          <w:rFonts w:ascii="Arial" w:eastAsia="Times New Roman" w:hAnsi="Arial"/>
          <w:sz w:val="20"/>
          <w:szCs w:val="20"/>
        </w:rPr>
      </w:pPr>
      <w:r>
        <w:rPr>
          <w:rFonts w:ascii="Arial" w:hAnsi="Arial"/>
          <w:sz w:val="20"/>
        </w:rPr>
        <w:t>Reemplazo directo para los motores XK de 3,8 litros que se equipaban en los modelos Jaguar fabricados entre 1958 y 1968.</w:t>
      </w:r>
    </w:p>
    <w:p w14:paraId="121E0631" w14:textId="307DF064" w:rsidR="00F86DF5" w:rsidRPr="0057600B" w:rsidRDefault="00D05B06" w:rsidP="00F86DF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00" w:beforeAutospacing="1" w:after="100" w:afterAutospacing="1" w:line="360" w:lineRule="auto"/>
        <w:ind w:left="426" w:hanging="426"/>
        <w:rPr>
          <w:rFonts w:ascii="Arial" w:eastAsia="Times New Roman" w:hAnsi="Arial"/>
          <w:sz w:val="20"/>
          <w:szCs w:val="20"/>
        </w:rPr>
      </w:pPr>
      <w:r>
        <w:rPr>
          <w:rFonts w:ascii="Arial" w:hAnsi="Arial"/>
          <w:sz w:val="20"/>
        </w:rPr>
        <w:t>Disponible como novedad en exclusiva en Jaguar Classic Parts</w:t>
      </w:r>
      <w:bookmarkStart w:id="0" w:name="_GoBack"/>
      <w:bookmarkEnd w:id="0"/>
      <w:r>
        <w:rPr>
          <w:rFonts w:ascii="Arial" w:hAnsi="Arial"/>
          <w:sz w:val="20"/>
        </w:rPr>
        <w:t xml:space="preserve"> </w:t>
      </w:r>
      <w:r w:rsidR="0057600B">
        <w:rPr>
          <w:rFonts w:ascii="Arial" w:hAnsi="Arial"/>
          <w:sz w:val="20"/>
        </w:rPr>
        <w:t xml:space="preserve">con un PVP </w:t>
      </w:r>
      <w:r w:rsidR="0057600B" w:rsidRPr="0057600B">
        <w:rPr>
          <w:rFonts w:ascii="Arial" w:hAnsi="Arial"/>
          <w:sz w:val="20"/>
        </w:rPr>
        <w:t xml:space="preserve">de </w:t>
      </w:r>
      <w:r w:rsidRPr="0057600B">
        <w:rPr>
          <w:rFonts w:ascii="Arial" w:hAnsi="Arial"/>
          <w:sz w:val="20"/>
        </w:rPr>
        <w:t xml:space="preserve"> 14.340 £ </w:t>
      </w:r>
    </w:p>
    <w:p w14:paraId="24E03DB3" w14:textId="1CFA31D7" w:rsidR="00D05B06" w:rsidRPr="00F86DF5" w:rsidRDefault="0057600B" w:rsidP="00F86DF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00" w:beforeAutospacing="1" w:after="100" w:afterAutospacing="1" w:line="360" w:lineRule="auto"/>
        <w:ind w:left="426" w:hanging="426"/>
        <w:rPr>
          <w:rFonts w:ascii="Arial" w:eastAsia="Times New Roman" w:hAnsi="Arial"/>
          <w:sz w:val="20"/>
          <w:szCs w:val="20"/>
        </w:rPr>
      </w:pPr>
      <w:r>
        <w:rPr>
          <w:rFonts w:ascii="Arial" w:hAnsi="Arial"/>
          <w:sz w:val="20"/>
        </w:rPr>
        <w:t>Los interesados pueden e</w:t>
      </w:r>
      <w:r w:rsidR="00F86DF5">
        <w:rPr>
          <w:rFonts w:ascii="Arial" w:hAnsi="Arial"/>
          <w:sz w:val="20"/>
        </w:rPr>
        <w:t>scrib</w:t>
      </w:r>
      <w:r>
        <w:rPr>
          <w:rFonts w:ascii="Arial" w:hAnsi="Arial"/>
          <w:sz w:val="20"/>
        </w:rPr>
        <w:t>ir</w:t>
      </w:r>
      <w:r w:rsidR="00F86DF5">
        <w:rPr>
          <w:rFonts w:ascii="Arial" w:hAnsi="Arial"/>
          <w:sz w:val="20"/>
        </w:rPr>
        <w:t xml:space="preserve"> a jclassic@jaguarlandrover.com</w:t>
      </w:r>
      <w:r w:rsidR="00F86DF5">
        <w:rPr>
          <w:rFonts w:ascii="Arial" w:hAnsi="Arial"/>
          <w:color w:val="000000"/>
          <w:sz w:val="20"/>
        </w:rPr>
        <w:t xml:space="preserve"> </w:t>
      </w:r>
      <w:r>
        <w:rPr>
          <w:rFonts w:ascii="Arial" w:hAnsi="Arial"/>
          <w:color w:val="000000"/>
          <w:sz w:val="20"/>
        </w:rPr>
        <w:t xml:space="preserve">para más información </w:t>
      </w:r>
      <w:r w:rsidR="00F86DF5">
        <w:rPr>
          <w:rFonts w:ascii="Arial" w:hAnsi="Arial"/>
          <w:color w:val="000000"/>
          <w:sz w:val="20"/>
        </w:rPr>
        <w:t xml:space="preserve">o </w:t>
      </w:r>
      <w:r>
        <w:rPr>
          <w:rFonts w:ascii="Arial" w:hAnsi="Arial"/>
          <w:color w:val="000000"/>
          <w:sz w:val="20"/>
        </w:rPr>
        <w:t xml:space="preserve">hacer su </w:t>
      </w:r>
      <w:r w:rsidR="00F86DF5">
        <w:rPr>
          <w:rFonts w:ascii="Arial" w:hAnsi="Arial"/>
          <w:color w:val="000000"/>
          <w:sz w:val="20"/>
        </w:rPr>
        <w:t xml:space="preserve">reserva online en </w:t>
      </w:r>
      <w:r w:rsidR="00F86DF5">
        <w:rPr>
          <w:rFonts w:ascii="Arial" w:hAnsi="Arial"/>
          <w:sz w:val="20"/>
        </w:rPr>
        <w:t>www.parts.jaguarlandroverclassic.com</w:t>
      </w:r>
    </w:p>
    <w:p w14:paraId="49ABC2D6" w14:textId="119AB18D" w:rsidR="00DD5C51" w:rsidRDefault="00C51CA8" w:rsidP="008A493E">
      <w:pPr>
        <w:pStyle w:val="BodyA"/>
        <w:tabs>
          <w:tab w:val="left" w:pos="426"/>
        </w:tabs>
        <w:suppressAutoHyphens/>
        <w:spacing w:before="100" w:beforeAutospacing="1" w:after="100" w:afterAutospacing="1" w:line="360" w:lineRule="auto"/>
        <w:jc w:val="both"/>
        <w:rPr>
          <w:rFonts w:ascii="Arial" w:hAnsi="Arial" w:cs="Arial"/>
          <w:sz w:val="22"/>
          <w:szCs w:val="22"/>
        </w:rPr>
      </w:pPr>
      <w:r w:rsidRPr="00C51CA8">
        <w:rPr>
          <w:rFonts w:ascii="Arial" w:hAnsi="Arial"/>
          <w:b/>
          <w:color w:val="000000" w:themeColor="text1"/>
          <w:sz w:val="22"/>
        </w:rPr>
        <w:t xml:space="preserve">Miércoles 24 </w:t>
      </w:r>
      <w:r w:rsidR="008A493E" w:rsidRPr="00C51CA8">
        <w:rPr>
          <w:rFonts w:ascii="Arial" w:hAnsi="Arial"/>
          <w:b/>
          <w:color w:val="000000" w:themeColor="text1"/>
          <w:sz w:val="22"/>
        </w:rPr>
        <w:t xml:space="preserve">de </w:t>
      </w:r>
      <w:r w:rsidR="00DD5C51" w:rsidRPr="00C51CA8">
        <w:rPr>
          <w:rFonts w:ascii="Arial" w:hAnsi="Arial"/>
          <w:b/>
          <w:color w:val="000000" w:themeColor="text1"/>
          <w:sz w:val="22"/>
        </w:rPr>
        <w:t>junio</w:t>
      </w:r>
      <w:r w:rsidR="00DD5C51" w:rsidRPr="006A7862">
        <w:rPr>
          <w:rFonts w:ascii="Arial" w:hAnsi="Arial"/>
          <w:b/>
          <w:color w:val="000000" w:themeColor="text1"/>
          <w:sz w:val="22"/>
        </w:rPr>
        <w:t xml:space="preserve"> de 2020</w:t>
      </w:r>
      <w:r w:rsidR="008A493E">
        <w:rPr>
          <w:rFonts w:ascii="Arial" w:hAnsi="Arial"/>
          <w:b/>
          <w:color w:val="auto"/>
          <w:sz w:val="22"/>
        </w:rPr>
        <w:t>, Madrid</w:t>
      </w:r>
      <w:r w:rsidR="00DD5C51">
        <w:rPr>
          <w:rFonts w:ascii="Arial" w:hAnsi="Arial"/>
          <w:b/>
          <w:color w:val="auto"/>
          <w:sz w:val="22"/>
        </w:rPr>
        <w:t xml:space="preserve">: </w:t>
      </w:r>
      <w:r w:rsidR="00DD5C51">
        <w:rPr>
          <w:rFonts w:ascii="Arial" w:hAnsi="Arial"/>
          <w:sz w:val="22"/>
        </w:rPr>
        <w:t>Jaguar Classic ha reincorporado el bloque del motor XK de 3,8 litros que incluían un gran número de codiciadas berlinas y deportivos de Jaguar de las décadas de los 50 y 60, como el legendario E-Type. Estos bloques del motor XK, que llevaban más de 50 años sin fabricarse, están ahora disponibles como piezas nuevas en exclusiva.</w:t>
      </w:r>
    </w:p>
    <w:p w14:paraId="5D5E582B" w14:textId="77777777" w:rsidR="00863A74" w:rsidRDefault="00863A74" w:rsidP="008A493E">
      <w:pPr>
        <w:pStyle w:val="BodyA"/>
        <w:tabs>
          <w:tab w:val="left" w:pos="426"/>
        </w:tabs>
        <w:suppressAutoHyphens/>
        <w:spacing w:before="100" w:beforeAutospacing="1" w:after="100" w:afterAutospacing="1" w:line="360" w:lineRule="auto"/>
        <w:jc w:val="both"/>
        <w:rPr>
          <w:rFonts w:ascii="Arial" w:hAnsi="Arial" w:cs="Arial"/>
          <w:sz w:val="22"/>
          <w:szCs w:val="22"/>
        </w:rPr>
      </w:pPr>
      <w:r>
        <w:rPr>
          <w:rFonts w:ascii="Arial" w:hAnsi="Arial"/>
          <w:sz w:val="22"/>
        </w:rPr>
        <w:t xml:space="preserve">Recreado con las especificaciones originales exactas, el nuevo bloque del motor de hierro fundido permite un reemplazo directo en las unidades de seis cilindros de 3,8 litros que se equipaban a los modelos XK150, XK150 S, MkIX, Mk2, MkX, E-Type Serie 1 y S-Type. </w:t>
      </w:r>
    </w:p>
    <w:p w14:paraId="07694DF4" w14:textId="77777777" w:rsidR="00863A74" w:rsidRDefault="00863A74" w:rsidP="008A493E">
      <w:pPr>
        <w:pStyle w:val="BodyA"/>
        <w:tabs>
          <w:tab w:val="left" w:pos="426"/>
        </w:tabs>
        <w:suppressAutoHyphens/>
        <w:spacing w:before="100" w:beforeAutospacing="1" w:after="100" w:afterAutospacing="1" w:line="360" w:lineRule="auto"/>
        <w:jc w:val="both"/>
        <w:rPr>
          <w:rFonts w:ascii="Arial" w:hAnsi="Arial" w:cs="Arial"/>
          <w:sz w:val="22"/>
          <w:szCs w:val="22"/>
        </w:rPr>
      </w:pPr>
      <w:r>
        <w:rPr>
          <w:rFonts w:ascii="Arial" w:hAnsi="Arial"/>
          <w:sz w:val="22"/>
        </w:rPr>
        <w:lastRenderedPageBreak/>
        <w:t>Después de aportar la documentación que confirme la propiedad del vehículo, los clientes pueden optar por conservar el número de serie de su bloque del motor original, que se marcará en la nueva pieza fundida con un asterisco que indique que el nuevo bloque es un elemento sustituido. Como alternativa, el nuevo bloque puede llevar un nuevo número de serie único.</w:t>
      </w:r>
    </w:p>
    <w:p w14:paraId="6DE0456E" w14:textId="77777777" w:rsidR="00863A74" w:rsidRDefault="007B6FE9" w:rsidP="008A493E">
      <w:pPr>
        <w:pStyle w:val="BodyA"/>
        <w:tabs>
          <w:tab w:val="left" w:pos="426"/>
        </w:tabs>
        <w:suppressAutoHyphens/>
        <w:spacing w:before="100" w:beforeAutospacing="1" w:after="100" w:afterAutospacing="1" w:line="360" w:lineRule="auto"/>
        <w:jc w:val="both"/>
        <w:rPr>
          <w:rFonts w:ascii="Arial" w:hAnsi="Arial" w:cs="Arial"/>
          <w:sz w:val="22"/>
          <w:szCs w:val="22"/>
        </w:rPr>
      </w:pPr>
      <w:r>
        <w:rPr>
          <w:rFonts w:ascii="Arial" w:hAnsi="Arial"/>
          <w:sz w:val="22"/>
        </w:rPr>
        <w:t xml:space="preserve">Los nuevos bloques del motor XK de 3,8 litros están a la venta en Jaguar Classic por un PVP de 14.340 £ cada uno (IVA incluido) e incluyen </w:t>
      </w:r>
      <w:r>
        <w:rPr>
          <w:rFonts w:ascii="Arial" w:hAnsi="Arial"/>
          <w:color w:val="auto"/>
          <w:sz w:val="22"/>
        </w:rPr>
        <w:t xml:space="preserve">un mínimo de 12 meses de </w:t>
      </w:r>
      <w:r>
        <w:rPr>
          <w:rFonts w:ascii="Arial" w:hAnsi="Arial"/>
          <w:sz w:val="22"/>
        </w:rPr>
        <w:t>garantía de Jaguar para piezas de repuesto y accesorios</w:t>
      </w:r>
      <w:r>
        <w:rPr>
          <w:rFonts w:ascii="Arial" w:hAnsi="Arial"/>
          <w:sz w:val="22"/>
          <w:vertAlign w:val="superscript"/>
        </w:rPr>
        <w:t>1</w:t>
      </w:r>
      <w:r>
        <w:rPr>
          <w:rFonts w:ascii="Arial" w:hAnsi="Arial"/>
          <w:sz w:val="22"/>
        </w:rPr>
        <w:t>, así como un certificado de autenticidad.</w:t>
      </w:r>
    </w:p>
    <w:p w14:paraId="27ED995E" w14:textId="77777777" w:rsidR="00D05B06" w:rsidRPr="00FB3D97" w:rsidRDefault="00D05B06" w:rsidP="00D05B06">
      <w:pPr>
        <w:pStyle w:val="Body"/>
        <w:shd w:val="clear" w:color="auto" w:fill="FFFFFF"/>
        <w:spacing w:after="0" w:line="360" w:lineRule="auto"/>
        <w:rPr>
          <w:rFonts w:ascii="Arial" w:eastAsia="Arial" w:hAnsi="Arial" w:cs="Arial"/>
          <w:b/>
          <w:color w:val="auto"/>
          <w:sz w:val="18"/>
          <w:szCs w:val="18"/>
          <w:u w:color="262626"/>
        </w:rPr>
      </w:pPr>
    </w:p>
    <w:p w14:paraId="61218390" w14:textId="77777777" w:rsidR="00D05B06" w:rsidRDefault="00D05B06" w:rsidP="00D05B06">
      <w:pPr>
        <w:pStyle w:val="Body"/>
        <w:shd w:val="clear" w:color="auto" w:fill="FFFFFF"/>
        <w:spacing w:after="0" w:line="360" w:lineRule="auto"/>
        <w:rPr>
          <w:rFonts w:ascii="Arial" w:eastAsia="Arial" w:hAnsi="Arial" w:cs="Arial"/>
          <w:b/>
          <w:color w:val="auto"/>
          <w:sz w:val="18"/>
          <w:szCs w:val="18"/>
          <w:u w:color="262626"/>
        </w:rPr>
      </w:pPr>
      <w:r>
        <w:rPr>
          <w:rFonts w:ascii="Arial" w:hAnsi="Arial"/>
          <w:b/>
          <w:color w:val="auto"/>
          <w:sz w:val="18"/>
          <w:u w:color="262626"/>
        </w:rPr>
        <w:t>Notas a los editores</w:t>
      </w:r>
    </w:p>
    <w:p w14:paraId="52DDE498" w14:textId="77777777" w:rsidR="007B6FE9" w:rsidRPr="007B6FE9" w:rsidRDefault="007B6FE9" w:rsidP="007B6FE9">
      <w:pPr>
        <w:spacing w:line="360" w:lineRule="auto"/>
        <w:rPr>
          <w:rFonts w:ascii="Arial" w:hAnsi="Arial" w:cs="Arial"/>
          <w:b/>
          <w:bCs/>
          <w:sz w:val="18"/>
          <w:szCs w:val="18"/>
        </w:rPr>
      </w:pPr>
      <w:r>
        <w:rPr>
          <w:rFonts w:ascii="Arial" w:hAnsi="Arial"/>
          <w:b/>
          <w:sz w:val="18"/>
        </w:rPr>
        <w:t xml:space="preserve">Aplicación </w:t>
      </w:r>
    </w:p>
    <w:p w14:paraId="259788B1" w14:textId="77777777" w:rsidR="007B6FE9" w:rsidRPr="003E03ED" w:rsidRDefault="007B6FE9" w:rsidP="003E03ED">
      <w:pPr>
        <w:spacing w:line="360" w:lineRule="auto"/>
        <w:rPr>
          <w:rFonts w:ascii="Arial" w:hAnsi="Arial" w:cs="Arial"/>
          <w:sz w:val="18"/>
          <w:szCs w:val="18"/>
        </w:rPr>
      </w:pPr>
      <w:r>
        <w:rPr>
          <w:rFonts w:ascii="Arial" w:hAnsi="Arial"/>
          <w:sz w:val="18"/>
        </w:rPr>
        <w:t>Sustituye las piezas fundidas de bloque de cilindros con los números C16020, C17567, C17200/1, C19292, C19983, C22290, C20012 y C22250.</w:t>
      </w:r>
    </w:p>
    <w:p w14:paraId="1AC49268" w14:textId="7D23DCE7" w:rsidR="008A493E" w:rsidRDefault="003E03ED" w:rsidP="008A493E">
      <w:pPr>
        <w:pStyle w:val="NormalWeb"/>
        <w:spacing w:line="360" w:lineRule="auto"/>
        <w:jc w:val="both"/>
        <w:rPr>
          <w:rFonts w:ascii="Arial" w:hAnsi="Arial"/>
          <w:i/>
          <w:sz w:val="18"/>
        </w:rPr>
      </w:pPr>
      <w:r>
        <w:rPr>
          <w:rFonts w:ascii="Arial" w:hAnsi="Arial"/>
          <w:sz w:val="18"/>
          <w:vertAlign w:val="superscript"/>
        </w:rPr>
        <w:t>1</w:t>
      </w:r>
      <w:r>
        <w:rPr>
          <w:rFonts w:ascii="Arial" w:hAnsi="Arial"/>
          <w:sz w:val="18"/>
        </w:rPr>
        <w:t xml:space="preserve"> </w:t>
      </w:r>
      <w:r>
        <w:rPr>
          <w:rFonts w:ascii="Arial" w:hAnsi="Arial"/>
          <w:i/>
          <w:sz w:val="18"/>
        </w:rPr>
        <w:t xml:space="preserve">Este producto está disponible en todo el mundo y cuenta con la garantía habitual de Jaguar para piezas de repuesto y accesorios. El periodo de garantía depende del mercado. El periodo de la garantía de Jaguar para piezas de repuesto y accesorios en </w:t>
      </w:r>
      <w:r w:rsidR="00393598" w:rsidRPr="00C51CA8">
        <w:rPr>
          <w:rFonts w:ascii="Arial" w:hAnsi="Arial"/>
          <w:i/>
          <w:sz w:val="18"/>
        </w:rPr>
        <w:t xml:space="preserve">España y Portugal es de </w:t>
      </w:r>
      <w:r w:rsidR="00076887" w:rsidRPr="00C51CA8">
        <w:rPr>
          <w:rFonts w:ascii="Arial" w:hAnsi="Arial"/>
          <w:i/>
          <w:sz w:val="18"/>
        </w:rPr>
        <w:t>24 meses</w:t>
      </w:r>
      <w:r w:rsidR="00393598" w:rsidRPr="00C51CA8">
        <w:rPr>
          <w:rFonts w:ascii="Arial" w:hAnsi="Arial"/>
          <w:i/>
          <w:sz w:val="18"/>
        </w:rPr>
        <w:t>.</w:t>
      </w:r>
      <w:r>
        <w:rPr>
          <w:rFonts w:ascii="Arial" w:hAnsi="Arial"/>
          <w:i/>
          <w:sz w:val="18"/>
        </w:rPr>
        <w:t xml:space="preserve"> La garantía no cubre motores modificados o vehículos que se utilicen para competición. </w:t>
      </w:r>
    </w:p>
    <w:p w14:paraId="286CE802" w14:textId="023169E4" w:rsidR="00460E06" w:rsidRPr="003E03ED" w:rsidRDefault="00681E99" w:rsidP="008A493E">
      <w:pPr>
        <w:pStyle w:val="NormalWeb"/>
        <w:spacing w:line="360" w:lineRule="auto"/>
        <w:jc w:val="both"/>
        <w:rPr>
          <w:rFonts w:ascii="Arial" w:hAnsi="Arial" w:cs="Arial"/>
          <w:i/>
          <w:sz w:val="18"/>
          <w:szCs w:val="18"/>
        </w:rPr>
      </w:pPr>
      <w:r>
        <w:rPr>
          <w:rFonts w:ascii="Arial" w:hAnsi="Arial"/>
          <w:i/>
          <w:sz w:val="18"/>
        </w:rPr>
        <w:t>No se incluyen los gastos de envío.</w:t>
      </w:r>
    </w:p>
    <w:p w14:paraId="1B1053A0" w14:textId="77777777" w:rsidR="00D05B06" w:rsidRDefault="00D05B06" w:rsidP="008A493E">
      <w:pPr>
        <w:pStyle w:val="Body"/>
        <w:shd w:val="clear" w:color="auto" w:fill="FFFFFF"/>
        <w:spacing w:after="0" w:line="360" w:lineRule="auto"/>
        <w:jc w:val="both"/>
        <w:rPr>
          <w:rFonts w:ascii="Arial" w:eastAsia="Arial" w:hAnsi="Arial" w:cs="Arial"/>
          <w:b/>
          <w:color w:val="auto"/>
          <w:sz w:val="18"/>
          <w:szCs w:val="18"/>
          <w:u w:color="262626"/>
        </w:rPr>
      </w:pPr>
      <w:r>
        <w:rPr>
          <w:rFonts w:ascii="Arial" w:hAnsi="Arial"/>
          <w:b/>
          <w:color w:val="auto"/>
          <w:sz w:val="18"/>
          <w:u w:color="262626"/>
        </w:rPr>
        <w:t>Sobre Jaguar Classic</w:t>
      </w:r>
    </w:p>
    <w:p w14:paraId="5C64D174" w14:textId="77777777" w:rsidR="00D05B06" w:rsidRDefault="00D05B06" w:rsidP="008A493E">
      <w:pPr>
        <w:pStyle w:val="BodyA"/>
        <w:spacing w:line="360" w:lineRule="auto"/>
        <w:jc w:val="both"/>
        <w:rPr>
          <w:rFonts w:ascii="Arial" w:eastAsia="Arial" w:hAnsi="Arial" w:cs="Arial"/>
          <w:color w:val="auto"/>
          <w:sz w:val="18"/>
          <w:szCs w:val="18"/>
          <w:u w:color="262626"/>
        </w:rPr>
      </w:pPr>
      <w:r>
        <w:rPr>
          <w:rFonts w:ascii="Arial" w:hAnsi="Arial"/>
          <w:color w:val="auto"/>
          <w:sz w:val="18"/>
          <w:u w:color="262626"/>
        </w:rPr>
        <w:t>Jaguar Classic constituye la fuente oficial de auténticos vehículos, servicios especializados, piezas genuinas y experiencias inolvidables para los entusiastas de los modelos clásicos de Jaguar de todo el mundo.</w:t>
      </w:r>
    </w:p>
    <w:p w14:paraId="22C42F0D" w14:textId="77777777" w:rsidR="00D05B06" w:rsidRPr="008D277D" w:rsidRDefault="00D05B06" w:rsidP="008A493E">
      <w:pPr>
        <w:pStyle w:val="BodyA"/>
        <w:spacing w:line="360" w:lineRule="auto"/>
        <w:jc w:val="both"/>
        <w:rPr>
          <w:rFonts w:ascii="Arial" w:eastAsia="Arial" w:hAnsi="Arial" w:cs="Arial"/>
          <w:color w:val="auto"/>
          <w:sz w:val="18"/>
          <w:szCs w:val="18"/>
          <w:u w:color="262626"/>
        </w:rPr>
      </w:pPr>
    </w:p>
    <w:p w14:paraId="5B4DCC61" w14:textId="77777777" w:rsidR="00D05B06" w:rsidRPr="008D277D" w:rsidRDefault="00D05B06" w:rsidP="008A493E">
      <w:pPr>
        <w:pStyle w:val="BodyA"/>
        <w:spacing w:line="360" w:lineRule="auto"/>
        <w:jc w:val="both"/>
        <w:rPr>
          <w:rFonts w:ascii="Arial" w:eastAsia="Arial" w:hAnsi="Arial" w:cs="Arial"/>
          <w:color w:val="auto"/>
          <w:sz w:val="18"/>
          <w:szCs w:val="18"/>
          <w:u w:color="262626"/>
        </w:rPr>
      </w:pPr>
      <w:r>
        <w:rPr>
          <w:rFonts w:ascii="Arial" w:hAnsi="Arial"/>
          <w:color w:val="auto"/>
          <w:sz w:val="18"/>
          <w:u w:color="262626"/>
        </w:rPr>
        <w:t>Nuestro equipo de ingenieros, graduados y aprendices altamente cualificados de las instalaciones de Jaguar Land Rover Classic Works en Coventry (Reino Unido) se especializa en extraordinarias restauraciones E-Type Reborn y en la fabricación de réplicas exclusivas New Original del Jaguar D-Type.</w:t>
      </w:r>
    </w:p>
    <w:p w14:paraId="52A68A17" w14:textId="77777777" w:rsidR="00D05B06" w:rsidRPr="007B6FE9" w:rsidRDefault="00D05B06" w:rsidP="008A493E">
      <w:pPr>
        <w:pStyle w:val="BodyA"/>
        <w:spacing w:line="360" w:lineRule="auto"/>
        <w:jc w:val="both"/>
        <w:rPr>
          <w:rFonts w:ascii="Arial" w:hAnsi="Arial" w:cs="Arial"/>
          <w:color w:val="auto"/>
          <w:sz w:val="18"/>
          <w:szCs w:val="18"/>
        </w:rPr>
      </w:pPr>
    </w:p>
    <w:p w14:paraId="5A0C80ED" w14:textId="77777777" w:rsidR="00D05B06" w:rsidRPr="007B6FE9" w:rsidRDefault="007B6FE9" w:rsidP="008A493E">
      <w:pPr>
        <w:pStyle w:val="BodyA"/>
        <w:spacing w:line="360" w:lineRule="auto"/>
        <w:jc w:val="both"/>
        <w:rPr>
          <w:rFonts w:ascii="Arial" w:hAnsi="Arial" w:cs="Arial"/>
          <w:color w:val="auto"/>
          <w:sz w:val="18"/>
          <w:szCs w:val="18"/>
        </w:rPr>
      </w:pPr>
      <w:r>
        <w:rPr>
          <w:rFonts w:ascii="Arial" w:hAnsi="Arial"/>
          <w:color w:val="auto"/>
          <w:sz w:val="18"/>
          <w:shd w:val="clear" w:color="auto" w:fill="FFFFFF"/>
        </w:rPr>
        <w:t>Para más información sobre Jaguar Classic Parts, visite www.parts.jaguarlandroverclassic.com o póngase en contacto con nuestros asesores técnicos: jclassic@jaguarlandrover.com </w:t>
      </w:r>
    </w:p>
    <w:p w14:paraId="2CBAE582" w14:textId="77777777" w:rsidR="007B6FE9" w:rsidRDefault="007B6FE9" w:rsidP="00D05B06">
      <w:pPr>
        <w:suppressAutoHyphens/>
        <w:rPr>
          <w:rFonts w:ascii="Arial" w:hAnsi="Arial" w:cs="Arial"/>
          <w:sz w:val="18"/>
          <w:szCs w:val="18"/>
        </w:rPr>
      </w:pPr>
    </w:p>
    <w:p w14:paraId="190364CD" w14:textId="77777777" w:rsidR="00FB729F" w:rsidRPr="008D277D" w:rsidRDefault="00FB729F" w:rsidP="008A493E">
      <w:pPr>
        <w:pStyle w:val="BodyA"/>
        <w:spacing w:line="360" w:lineRule="auto"/>
        <w:jc w:val="both"/>
        <w:rPr>
          <w:rFonts w:ascii="Arial" w:eastAsia="Arial" w:hAnsi="Arial" w:cs="Arial"/>
          <w:color w:val="auto"/>
          <w:sz w:val="18"/>
          <w:szCs w:val="18"/>
          <w:u w:color="262626"/>
        </w:rPr>
      </w:pPr>
      <w:r>
        <w:rPr>
          <w:rFonts w:ascii="Arial" w:hAnsi="Arial"/>
          <w:color w:val="auto"/>
          <w:sz w:val="18"/>
          <w:u w:color="262626"/>
        </w:rPr>
        <w:t>El resto de consultas de clientes potenciales de Jaguar Classic deberán dirigirse a: classic@jaguarlandrover.com / +44 (0) 2476 566 600 / www.jaguar.com/classic</w:t>
      </w:r>
    </w:p>
    <w:p w14:paraId="323EC545" w14:textId="77777777" w:rsidR="00FB729F" w:rsidRDefault="00FB729F" w:rsidP="008A493E">
      <w:pPr>
        <w:suppressAutoHyphens/>
        <w:jc w:val="both"/>
        <w:rPr>
          <w:rFonts w:ascii="Arial" w:hAnsi="Arial" w:cs="Arial"/>
          <w:sz w:val="18"/>
          <w:szCs w:val="18"/>
        </w:rPr>
      </w:pPr>
    </w:p>
    <w:p w14:paraId="2D22B5C5" w14:textId="77777777" w:rsidR="00D05B06" w:rsidRPr="007B6FE9" w:rsidRDefault="00D05B06" w:rsidP="008A493E">
      <w:pPr>
        <w:suppressAutoHyphens/>
        <w:jc w:val="both"/>
        <w:rPr>
          <w:rFonts w:ascii="Arial" w:hAnsi="Arial" w:cs="Arial"/>
          <w:sz w:val="18"/>
          <w:szCs w:val="18"/>
        </w:rPr>
      </w:pPr>
      <w:r>
        <w:rPr>
          <w:rFonts w:ascii="Arial" w:hAnsi="Arial"/>
          <w:sz w:val="18"/>
        </w:rPr>
        <w:t xml:space="preserve">Para más información para la prensa sobre Jaguar Classic, visite </w:t>
      </w:r>
      <w:hyperlink r:id="rId8" w:history="1">
        <w:r>
          <w:rPr>
            <w:rStyle w:val="Hyperlink"/>
            <w:rFonts w:ascii="Arial" w:hAnsi="Arial"/>
            <w:sz w:val="18"/>
            <w:u w:val="none"/>
          </w:rPr>
          <w:t>www.media.jaguar.com</w:t>
        </w:r>
      </w:hyperlink>
      <w:r>
        <w:rPr>
          <w:rFonts w:ascii="Arial" w:hAnsi="Arial"/>
          <w:sz w:val="18"/>
        </w:rPr>
        <w:t xml:space="preserve"> </w:t>
      </w:r>
    </w:p>
    <w:p w14:paraId="2AD5E21A" w14:textId="77777777" w:rsidR="008A493E" w:rsidRDefault="008A493E">
      <w:pPr>
        <w:suppressAutoHyphens/>
        <w:jc w:val="both"/>
        <w:rPr>
          <w:rFonts w:ascii="Arial" w:hAnsi="Arial" w:cs="Arial"/>
          <w:sz w:val="18"/>
          <w:szCs w:val="18"/>
        </w:rPr>
      </w:pPr>
    </w:p>
    <w:p w14:paraId="3CC3323C" w14:textId="77777777" w:rsidR="008A493E" w:rsidRDefault="008A493E">
      <w:pPr>
        <w:suppressAutoHyphens/>
        <w:jc w:val="both"/>
        <w:rPr>
          <w:rFonts w:ascii="Arial" w:hAnsi="Arial" w:cs="Arial"/>
          <w:sz w:val="18"/>
          <w:szCs w:val="18"/>
        </w:rPr>
      </w:pPr>
    </w:p>
    <w:p w14:paraId="3D7E2451" w14:textId="77777777" w:rsidR="00C51CA8" w:rsidRDefault="00C51CA8">
      <w:pPr>
        <w:suppressAutoHyphens/>
        <w:jc w:val="both"/>
        <w:rPr>
          <w:rFonts w:ascii="Arial" w:hAnsi="Arial" w:cs="Arial"/>
          <w:sz w:val="18"/>
          <w:szCs w:val="18"/>
        </w:rPr>
      </w:pPr>
    </w:p>
    <w:p w14:paraId="2B4413F7" w14:textId="77777777" w:rsidR="00C51CA8" w:rsidRDefault="00C51CA8">
      <w:pPr>
        <w:suppressAutoHyphens/>
        <w:jc w:val="both"/>
        <w:rPr>
          <w:rFonts w:ascii="Arial" w:hAnsi="Arial" w:cs="Arial"/>
          <w:sz w:val="18"/>
          <w:szCs w:val="18"/>
        </w:rPr>
      </w:pPr>
    </w:p>
    <w:p w14:paraId="6DBEAAB7" w14:textId="77777777" w:rsidR="00C51CA8" w:rsidRDefault="00C51CA8">
      <w:pPr>
        <w:suppressAutoHyphens/>
        <w:jc w:val="both"/>
        <w:rPr>
          <w:rFonts w:ascii="Arial" w:hAnsi="Arial" w:cs="Arial"/>
          <w:sz w:val="18"/>
          <w:szCs w:val="18"/>
        </w:rPr>
      </w:pPr>
    </w:p>
    <w:p w14:paraId="276AF7AC" w14:textId="77777777" w:rsidR="008A493E" w:rsidRDefault="008A493E">
      <w:pPr>
        <w:suppressAutoHyphens/>
        <w:jc w:val="both"/>
        <w:rPr>
          <w:rFonts w:ascii="Arial" w:hAnsi="Arial" w:cs="Arial"/>
          <w:sz w:val="18"/>
          <w:szCs w:val="18"/>
        </w:rPr>
      </w:pPr>
    </w:p>
    <w:p w14:paraId="4DAC4D16" w14:textId="77777777" w:rsidR="008A493E" w:rsidRDefault="008A493E">
      <w:pPr>
        <w:suppressAutoHyphens/>
        <w:jc w:val="both"/>
        <w:rPr>
          <w:rFonts w:ascii="Arial" w:hAnsi="Arial" w:cs="Arial"/>
          <w:sz w:val="18"/>
          <w:szCs w:val="18"/>
        </w:rPr>
      </w:pPr>
    </w:p>
    <w:p w14:paraId="46AD89CF" w14:textId="77777777" w:rsidR="008A493E" w:rsidRPr="00702F6E" w:rsidRDefault="008A493E" w:rsidP="008A493E">
      <w:pPr>
        <w:jc w:val="center"/>
        <w:rPr>
          <w:rFonts w:ascii="Tahoma" w:hAnsi="Tahoma" w:cs="Tahoma"/>
          <w:b/>
          <w:bCs/>
          <w:sz w:val="16"/>
          <w:szCs w:val="16"/>
          <w:lang w:eastAsia="es-ES" w:bidi="es-ES"/>
        </w:rPr>
      </w:pPr>
      <w:r w:rsidRPr="00702F6E">
        <w:rPr>
          <w:rFonts w:ascii="Tahoma" w:hAnsi="Tahoma" w:cs="Tahoma"/>
          <w:b/>
          <w:bCs/>
          <w:sz w:val="16"/>
          <w:szCs w:val="16"/>
          <w:lang w:eastAsia="es-ES" w:bidi="es-ES"/>
        </w:rPr>
        <w:t>Departamento de Comunicación</w:t>
      </w:r>
    </w:p>
    <w:p w14:paraId="0A8C9A3A" w14:textId="77777777" w:rsidR="008A493E" w:rsidRPr="00702F6E" w:rsidRDefault="008A493E" w:rsidP="008A493E">
      <w:pPr>
        <w:jc w:val="center"/>
        <w:rPr>
          <w:rFonts w:ascii="Tahoma" w:hAnsi="Tahoma" w:cs="Tahoma"/>
          <w:b/>
          <w:bCs/>
          <w:sz w:val="16"/>
          <w:szCs w:val="16"/>
          <w:lang w:eastAsia="es-ES" w:bidi="es-ES"/>
        </w:rPr>
      </w:pPr>
      <w:r w:rsidRPr="00702F6E">
        <w:rPr>
          <w:rFonts w:ascii="Tahoma" w:hAnsi="Tahoma" w:cs="Tahoma"/>
          <w:b/>
          <w:bCs/>
          <w:sz w:val="16"/>
          <w:szCs w:val="16"/>
          <w:lang w:eastAsia="es-ES" w:bidi="es-ES"/>
        </w:rPr>
        <w:lastRenderedPageBreak/>
        <w:t>Jaguar Land Rover España y Portugal</w:t>
      </w:r>
    </w:p>
    <w:p w14:paraId="4F05563F" w14:textId="77777777" w:rsidR="008A493E" w:rsidRPr="00702F6E" w:rsidRDefault="008A493E" w:rsidP="008A493E">
      <w:pPr>
        <w:jc w:val="center"/>
        <w:rPr>
          <w:rFonts w:ascii="Tahoma" w:hAnsi="Tahoma" w:cs="Tahoma"/>
          <w:bCs/>
          <w:sz w:val="16"/>
          <w:szCs w:val="16"/>
          <w:lang w:eastAsia="es-ES" w:bidi="es-ES"/>
        </w:rPr>
      </w:pPr>
    </w:p>
    <w:p w14:paraId="1ACA8B0D" w14:textId="77777777" w:rsidR="008A493E" w:rsidRPr="002A1D8D" w:rsidRDefault="008A493E" w:rsidP="008A493E">
      <w:pPr>
        <w:jc w:val="center"/>
        <w:rPr>
          <w:rFonts w:ascii="Tahoma" w:hAnsi="Tahoma" w:cs="Tahoma"/>
          <w:bCs/>
          <w:sz w:val="16"/>
          <w:szCs w:val="16"/>
          <w:lang w:val="pt-PT" w:eastAsia="es-ES" w:bidi="es-ES"/>
        </w:rPr>
      </w:pPr>
      <w:r w:rsidRPr="002A1D8D">
        <w:rPr>
          <w:rFonts w:ascii="Tahoma" w:hAnsi="Tahoma" w:cs="Tahoma"/>
          <w:bCs/>
          <w:sz w:val="16"/>
          <w:szCs w:val="16"/>
          <w:lang w:val="pt-PT" w:eastAsia="es-ES" w:bidi="es-ES"/>
        </w:rPr>
        <w:t>Torre Picasso</w:t>
      </w:r>
    </w:p>
    <w:p w14:paraId="6745353B" w14:textId="77777777" w:rsidR="008A493E" w:rsidRPr="002A1D8D" w:rsidRDefault="008A493E" w:rsidP="008A493E">
      <w:pPr>
        <w:jc w:val="center"/>
        <w:rPr>
          <w:rFonts w:ascii="Tahoma" w:hAnsi="Tahoma" w:cs="Tahoma"/>
          <w:bCs/>
          <w:sz w:val="16"/>
          <w:szCs w:val="16"/>
          <w:lang w:val="pt-PT" w:eastAsia="es-ES" w:bidi="es-ES"/>
        </w:rPr>
      </w:pPr>
      <w:r w:rsidRPr="002A1D8D">
        <w:rPr>
          <w:rFonts w:ascii="Tahoma" w:hAnsi="Tahoma" w:cs="Tahoma"/>
          <w:bCs/>
          <w:sz w:val="16"/>
          <w:szCs w:val="16"/>
          <w:lang w:val="pt-PT" w:eastAsia="es-ES" w:bidi="es-ES"/>
        </w:rPr>
        <w:t>Plaza Pablo Ruiz Picasso 1 - Planta 42</w:t>
      </w:r>
    </w:p>
    <w:p w14:paraId="65180B86" w14:textId="77777777" w:rsidR="008A493E" w:rsidRPr="00702F6E" w:rsidRDefault="008A493E" w:rsidP="008A493E">
      <w:pPr>
        <w:jc w:val="center"/>
        <w:rPr>
          <w:rFonts w:ascii="Tahoma" w:hAnsi="Tahoma" w:cs="Tahoma"/>
          <w:bCs/>
          <w:sz w:val="16"/>
          <w:szCs w:val="16"/>
          <w:lang w:eastAsia="es-ES" w:bidi="es-ES"/>
        </w:rPr>
      </w:pPr>
      <w:r w:rsidRPr="00702F6E">
        <w:rPr>
          <w:rFonts w:ascii="Tahoma" w:hAnsi="Tahoma" w:cs="Tahoma"/>
          <w:bCs/>
          <w:sz w:val="16"/>
          <w:szCs w:val="16"/>
          <w:lang w:eastAsia="es-ES" w:bidi="es-ES"/>
        </w:rPr>
        <w:t>28020 Madrid</w:t>
      </w:r>
    </w:p>
    <w:p w14:paraId="667EED84" w14:textId="77777777" w:rsidR="008A493E" w:rsidRPr="00702F6E" w:rsidRDefault="008A493E" w:rsidP="008A493E">
      <w:pPr>
        <w:jc w:val="center"/>
        <w:rPr>
          <w:rFonts w:ascii="Tahoma" w:hAnsi="Tahoma" w:cs="Tahoma"/>
          <w:b/>
          <w:bCs/>
          <w:sz w:val="16"/>
          <w:szCs w:val="16"/>
          <w:lang w:eastAsia="es-ES" w:bidi="es-ES"/>
        </w:rPr>
      </w:pPr>
    </w:p>
    <w:p w14:paraId="2E6AD8FD" w14:textId="77777777" w:rsidR="008A493E" w:rsidRPr="00702F6E" w:rsidRDefault="008A493E" w:rsidP="008A493E">
      <w:pPr>
        <w:jc w:val="center"/>
        <w:rPr>
          <w:rFonts w:ascii="Tahoma" w:hAnsi="Tahoma" w:cs="Tahoma"/>
          <w:b/>
          <w:bCs/>
          <w:sz w:val="16"/>
          <w:szCs w:val="16"/>
          <w:lang w:eastAsia="es-ES" w:bidi="es-ES"/>
        </w:rPr>
      </w:pPr>
      <w:r w:rsidRPr="00702F6E">
        <w:rPr>
          <w:rFonts w:ascii="Tahoma" w:hAnsi="Tahoma" w:cs="Tahoma"/>
          <w:b/>
          <w:bCs/>
          <w:sz w:val="16"/>
          <w:szCs w:val="16"/>
          <w:lang w:eastAsia="es-ES" w:bidi="es-ES"/>
        </w:rPr>
        <w:t>Teléfono:</w:t>
      </w:r>
    </w:p>
    <w:p w14:paraId="54133B4C" w14:textId="77777777" w:rsidR="008A493E" w:rsidRPr="006C6967" w:rsidRDefault="008A493E" w:rsidP="008A493E">
      <w:pPr>
        <w:jc w:val="center"/>
        <w:rPr>
          <w:rFonts w:ascii="Tahoma" w:hAnsi="Tahoma" w:cs="Tahoma"/>
          <w:bCs/>
          <w:sz w:val="16"/>
          <w:szCs w:val="16"/>
          <w:lang w:eastAsia="es-ES" w:bidi="es-ES"/>
        </w:rPr>
      </w:pPr>
      <w:r w:rsidRPr="00702F6E">
        <w:rPr>
          <w:rFonts w:ascii="Tahoma" w:hAnsi="Tahoma" w:cs="Tahoma"/>
          <w:bCs/>
          <w:sz w:val="16"/>
          <w:szCs w:val="16"/>
          <w:lang w:eastAsia="es-ES" w:bidi="es-ES"/>
        </w:rPr>
        <w:t xml:space="preserve">+34 </w:t>
      </w:r>
      <w:r>
        <w:rPr>
          <w:rFonts w:ascii="Tahoma" w:hAnsi="Tahoma" w:cs="Tahoma"/>
          <w:bCs/>
          <w:sz w:val="16"/>
          <w:szCs w:val="16"/>
          <w:lang w:eastAsia="es-ES" w:bidi="es-ES"/>
        </w:rPr>
        <w:t>661 575 394</w:t>
      </w:r>
    </w:p>
    <w:p w14:paraId="00D6C734" w14:textId="77777777" w:rsidR="008A493E" w:rsidRPr="00702F6E" w:rsidRDefault="008A493E" w:rsidP="008A493E">
      <w:pPr>
        <w:ind w:right="-7"/>
        <w:jc w:val="center"/>
        <w:rPr>
          <w:rFonts w:ascii="Arial" w:eastAsia="SimSun" w:hAnsi="Arial" w:cs="Arial"/>
          <w:sz w:val="16"/>
          <w:szCs w:val="20"/>
          <w:lang w:eastAsia="ja-JP"/>
        </w:rPr>
      </w:pPr>
    </w:p>
    <w:p w14:paraId="4AA4BB48" w14:textId="77777777" w:rsidR="008A493E" w:rsidRPr="00702F6E" w:rsidRDefault="008A493E" w:rsidP="008A493E">
      <w:pPr>
        <w:ind w:right="-7"/>
        <w:jc w:val="center"/>
        <w:rPr>
          <w:rFonts w:ascii="Arial" w:eastAsia="SimSun" w:hAnsi="Arial" w:cs="Arial"/>
          <w:b/>
          <w:sz w:val="16"/>
          <w:szCs w:val="20"/>
          <w:lang w:eastAsia="ja-JP"/>
        </w:rPr>
      </w:pPr>
      <w:r w:rsidRPr="00702F6E">
        <w:rPr>
          <w:rFonts w:ascii="Arial" w:eastAsia="SimSun" w:hAnsi="Arial" w:cs="Arial"/>
          <w:b/>
          <w:sz w:val="16"/>
          <w:szCs w:val="20"/>
          <w:lang w:eastAsia="ja-JP"/>
        </w:rPr>
        <w:t>Belén de Lacalle</w:t>
      </w:r>
    </w:p>
    <w:p w14:paraId="2CB18523" w14:textId="77777777" w:rsidR="008A493E" w:rsidRPr="00702F6E" w:rsidRDefault="008A493E" w:rsidP="008A493E">
      <w:pPr>
        <w:ind w:right="-7"/>
        <w:jc w:val="center"/>
        <w:rPr>
          <w:rFonts w:ascii="Arial" w:eastAsia="SimSun" w:hAnsi="Arial" w:cs="Arial"/>
          <w:sz w:val="16"/>
          <w:szCs w:val="20"/>
          <w:lang w:eastAsia="ja-JP"/>
        </w:rPr>
      </w:pPr>
      <w:r w:rsidRPr="00702F6E">
        <w:rPr>
          <w:rFonts w:ascii="Arial" w:eastAsia="SimSun" w:hAnsi="Arial" w:cs="Arial"/>
          <w:sz w:val="16"/>
          <w:szCs w:val="20"/>
          <w:lang w:eastAsia="ja-JP"/>
        </w:rPr>
        <w:t>Directora de Comunicación</w:t>
      </w:r>
    </w:p>
    <w:p w14:paraId="314D55B3" w14:textId="77777777" w:rsidR="008A493E" w:rsidRPr="00702F6E" w:rsidRDefault="00C51CA8" w:rsidP="008A493E">
      <w:pPr>
        <w:ind w:right="-7"/>
        <w:jc w:val="center"/>
        <w:rPr>
          <w:rFonts w:ascii="Arial" w:eastAsia="SimSun" w:hAnsi="Arial" w:cs="Arial"/>
          <w:b/>
          <w:color w:val="0000FF"/>
          <w:sz w:val="16"/>
          <w:szCs w:val="20"/>
          <w:u w:val="single"/>
          <w:lang w:eastAsia="ja-JP"/>
        </w:rPr>
      </w:pPr>
      <w:hyperlink r:id="rId9" w:history="1">
        <w:r w:rsidR="008A493E" w:rsidRPr="008A493E">
          <w:rPr>
            <w:rFonts w:ascii="Arial" w:eastAsia="SimSun" w:hAnsi="Arial" w:cs="Arial"/>
            <w:b/>
            <w:color w:val="0000FF"/>
            <w:sz w:val="16"/>
            <w:szCs w:val="20"/>
            <w:u w:val="single"/>
            <w:lang w:eastAsia="ja-JP"/>
          </w:rPr>
          <w:t>blacalle@jaguarlandrover.com</w:t>
        </w:r>
      </w:hyperlink>
    </w:p>
    <w:p w14:paraId="7EDD8087" w14:textId="77777777" w:rsidR="008A493E" w:rsidRPr="00702F6E" w:rsidRDefault="008A493E" w:rsidP="008A493E">
      <w:pPr>
        <w:ind w:right="-7"/>
        <w:jc w:val="center"/>
        <w:rPr>
          <w:rFonts w:ascii="Arial" w:eastAsia="SimSun" w:hAnsi="Arial" w:cs="Arial"/>
          <w:sz w:val="16"/>
          <w:szCs w:val="20"/>
          <w:lang w:eastAsia="ja-JP"/>
        </w:rPr>
      </w:pPr>
    </w:p>
    <w:p w14:paraId="1298A658" w14:textId="77777777" w:rsidR="008A493E" w:rsidRPr="00702F6E" w:rsidRDefault="008A493E" w:rsidP="008A493E">
      <w:pPr>
        <w:ind w:right="-7"/>
        <w:jc w:val="center"/>
        <w:rPr>
          <w:rFonts w:ascii="Arial" w:eastAsia="SimSun" w:hAnsi="Arial" w:cs="Arial"/>
          <w:b/>
          <w:sz w:val="16"/>
          <w:szCs w:val="20"/>
          <w:lang w:eastAsia="ja-JP"/>
        </w:rPr>
      </w:pPr>
      <w:r>
        <w:rPr>
          <w:rFonts w:ascii="Arial" w:eastAsia="SimSun" w:hAnsi="Arial" w:cs="Arial"/>
          <w:b/>
          <w:sz w:val="16"/>
          <w:szCs w:val="20"/>
          <w:lang w:eastAsia="ja-JP"/>
        </w:rPr>
        <w:t>Mariel Sirio</w:t>
      </w:r>
    </w:p>
    <w:p w14:paraId="053235A5" w14:textId="77777777" w:rsidR="008A493E" w:rsidRPr="00702F6E" w:rsidRDefault="008A493E" w:rsidP="008A493E">
      <w:pPr>
        <w:ind w:right="-7"/>
        <w:jc w:val="center"/>
        <w:rPr>
          <w:rFonts w:ascii="Arial" w:eastAsia="SimSun" w:hAnsi="Arial" w:cs="Arial"/>
          <w:sz w:val="16"/>
          <w:szCs w:val="20"/>
          <w:lang w:eastAsia="ja-JP"/>
        </w:rPr>
      </w:pPr>
      <w:r>
        <w:rPr>
          <w:rFonts w:ascii="Arial" w:eastAsia="SimSun" w:hAnsi="Arial" w:cs="Arial"/>
          <w:sz w:val="16"/>
          <w:szCs w:val="20"/>
          <w:lang w:eastAsia="ja-JP"/>
        </w:rPr>
        <w:t>Jefa de Prensa</w:t>
      </w:r>
    </w:p>
    <w:p w14:paraId="7240ACD7" w14:textId="77777777" w:rsidR="008A493E" w:rsidRPr="006C6967" w:rsidRDefault="008A493E" w:rsidP="008A493E">
      <w:pPr>
        <w:ind w:right="-7"/>
        <w:jc w:val="center"/>
        <w:rPr>
          <w:rFonts w:ascii="Arial" w:eastAsia="SimSun" w:hAnsi="Arial" w:cs="Arial"/>
          <w:b/>
          <w:color w:val="0000FF"/>
          <w:sz w:val="16"/>
          <w:szCs w:val="20"/>
          <w:u w:val="single"/>
          <w:lang w:eastAsia="ja-JP"/>
        </w:rPr>
      </w:pPr>
      <w:r>
        <w:rPr>
          <w:rFonts w:ascii="Arial" w:eastAsia="SimSun" w:hAnsi="Arial" w:cs="Arial"/>
          <w:b/>
          <w:color w:val="0000FF"/>
          <w:sz w:val="16"/>
          <w:szCs w:val="20"/>
          <w:u w:val="single"/>
          <w:lang w:eastAsia="ja-JP"/>
        </w:rPr>
        <w:t>msirio</w:t>
      </w:r>
      <w:r w:rsidRPr="00702F6E">
        <w:rPr>
          <w:rFonts w:ascii="Arial" w:eastAsia="SimSun" w:hAnsi="Arial" w:cs="Arial"/>
          <w:b/>
          <w:color w:val="0000FF"/>
          <w:sz w:val="16"/>
          <w:szCs w:val="20"/>
          <w:u w:val="single"/>
          <w:lang w:eastAsia="ja-JP"/>
        </w:rPr>
        <w:t>@jaguarlandrover.com</w:t>
      </w:r>
    </w:p>
    <w:p w14:paraId="3633B342" w14:textId="77777777" w:rsidR="008A493E" w:rsidRPr="00702F6E" w:rsidRDefault="008A493E" w:rsidP="008A493E">
      <w:pPr>
        <w:ind w:right="-7"/>
        <w:rPr>
          <w:rFonts w:ascii="Arial" w:eastAsia="SimSun" w:hAnsi="Arial" w:cs="Arial"/>
          <w:color w:val="0000FF"/>
          <w:sz w:val="16"/>
          <w:szCs w:val="20"/>
          <w:u w:val="single"/>
          <w:lang w:eastAsia="zh-CN"/>
        </w:rPr>
      </w:pPr>
    </w:p>
    <w:p w14:paraId="7870CE41" w14:textId="77777777" w:rsidR="008A493E" w:rsidRPr="00702F6E" w:rsidRDefault="008A493E" w:rsidP="008A493E">
      <w:pPr>
        <w:ind w:right="-7"/>
        <w:jc w:val="center"/>
        <w:rPr>
          <w:rFonts w:ascii="Arial" w:eastAsia="SimSun" w:hAnsi="Arial" w:cs="Arial"/>
          <w:sz w:val="16"/>
          <w:szCs w:val="20"/>
          <w:lang w:eastAsia="zh-CN"/>
        </w:rPr>
      </w:pPr>
      <w:r w:rsidRPr="00702F6E">
        <w:rPr>
          <w:rFonts w:ascii="Arial" w:eastAsia="SimSun" w:hAnsi="Arial" w:cs="Arial"/>
          <w:sz w:val="16"/>
          <w:szCs w:val="20"/>
          <w:lang w:eastAsia="zh-CN"/>
        </w:rPr>
        <w:t>Más información:</w:t>
      </w:r>
    </w:p>
    <w:p w14:paraId="1AA5874E" w14:textId="77777777" w:rsidR="008A493E" w:rsidRPr="00DB66B1" w:rsidRDefault="00C51CA8" w:rsidP="008A493E">
      <w:pPr>
        <w:ind w:right="-7"/>
        <w:jc w:val="center"/>
        <w:rPr>
          <w:rFonts w:ascii="Arial" w:eastAsia="SimSun" w:hAnsi="Arial" w:cs="Arial"/>
          <w:b/>
          <w:color w:val="0000FF"/>
          <w:sz w:val="16"/>
          <w:szCs w:val="20"/>
          <w:u w:val="single"/>
          <w:lang w:eastAsia="zh-CN"/>
        </w:rPr>
      </w:pPr>
      <w:hyperlink r:id="rId10" w:history="1">
        <w:proofErr w:type="gramStart"/>
        <w:r w:rsidR="008A493E" w:rsidRPr="00702F6E">
          <w:rPr>
            <w:rFonts w:ascii="Arial" w:eastAsia="SimSun" w:hAnsi="Arial" w:cs="Arial"/>
            <w:b/>
            <w:color w:val="0000FF"/>
            <w:sz w:val="16"/>
            <w:szCs w:val="20"/>
            <w:u w:val="single"/>
            <w:lang w:eastAsia="zh-CN"/>
          </w:rPr>
          <w:t>www.media.jaguarlandrover.com</w:t>
        </w:r>
      </w:hyperlink>
      <w:r w:rsidR="008A493E">
        <w:rPr>
          <w:rFonts w:ascii="Arial" w:eastAsia="SimSun" w:hAnsi="Arial" w:cs="Arial"/>
          <w:b/>
          <w:color w:val="0000FF"/>
          <w:sz w:val="16"/>
          <w:szCs w:val="20"/>
          <w:u w:val="single"/>
          <w:lang w:eastAsia="zh-CN"/>
        </w:rPr>
        <w:t>/es-es</w:t>
      </w:r>
      <w:proofErr w:type="gramEnd"/>
    </w:p>
    <w:p w14:paraId="71A5706F" w14:textId="77777777" w:rsidR="008A493E" w:rsidRPr="007B6FE9" w:rsidRDefault="008A493E">
      <w:pPr>
        <w:suppressAutoHyphens/>
        <w:jc w:val="both"/>
        <w:rPr>
          <w:rFonts w:ascii="Arial" w:hAnsi="Arial" w:cs="Arial"/>
          <w:sz w:val="18"/>
          <w:szCs w:val="18"/>
        </w:rPr>
      </w:pPr>
    </w:p>
    <w:sectPr w:rsidR="008A493E" w:rsidRPr="007B6FE9" w:rsidSect="00D2720D">
      <w:headerReference w:type="default" r:id="rId11"/>
      <w:footerReference w:type="default" r:id="rId12"/>
      <w:pgSz w:w="11900" w:h="16840"/>
      <w:pgMar w:top="2127" w:right="1701" w:bottom="1276" w:left="1134" w:header="0" w:footer="39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BA9C9" w14:textId="77777777" w:rsidR="004D5ECC" w:rsidRDefault="004D5ECC" w:rsidP="00D05B06">
      <w:r>
        <w:separator/>
      </w:r>
    </w:p>
  </w:endnote>
  <w:endnote w:type="continuationSeparator" w:id="0">
    <w:p w14:paraId="1BBA3550" w14:textId="77777777" w:rsidR="004D5ECC" w:rsidRDefault="004D5ECC" w:rsidP="00D05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JLREmeric">
    <w:altName w:val="Times New Roman"/>
    <w:panose1 w:val="020005030400000200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DECA4" w14:textId="77777777" w:rsidR="00E308D3" w:rsidRDefault="00C51CA8">
    <w:pPr>
      <w:pStyle w:val="BodyA"/>
      <w:spacing w:line="240" w:lineRule="exact"/>
      <w:rPr>
        <w:rFonts w:ascii="JLREmeric" w:hAnsi="JLREmeric"/>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58448" w14:textId="77777777" w:rsidR="004D5ECC" w:rsidRDefault="004D5ECC" w:rsidP="00D05B06">
      <w:r>
        <w:separator/>
      </w:r>
    </w:p>
  </w:footnote>
  <w:footnote w:type="continuationSeparator" w:id="0">
    <w:p w14:paraId="0FE98205" w14:textId="77777777" w:rsidR="004D5ECC" w:rsidRDefault="004D5ECC" w:rsidP="00D05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5CA3" w14:textId="77777777" w:rsidR="00E308D3" w:rsidRDefault="00D05B06">
    <w:pPr>
      <w:pStyle w:val="Header"/>
    </w:pPr>
    <w:r>
      <w:rPr>
        <w:noProof/>
        <w:lang w:val="en-GB"/>
      </w:rPr>
      <w:drawing>
        <wp:anchor distT="152400" distB="152400" distL="152400" distR="152400" simplePos="0" relativeHeight="251661312" behindDoc="0" locked="0" layoutInCell="1" allowOverlap="1" wp14:anchorId="66219207" wp14:editId="30EC0344">
          <wp:simplePos x="0" y="0"/>
          <wp:positionH relativeFrom="page">
            <wp:align>left</wp:align>
          </wp:positionH>
          <wp:positionV relativeFrom="page">
            <wp:align>top</wp:align>
          </wp:positionV>
          <wp:extent cx="7556500" cy="1548130"/>
          <wp:effectExtent l="0" t="0" r="6350" b="0"/>
          <wp:wrapTopAndBottom/>
          <wp:docPr id="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6500" cy="15481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152400" distB="152400" distL="152400" distR="152400" simplePos="0" relativeHeight="251659264" behindDoc="1" locked="0" layoutInCell="1" allowOverlap="1" wp14:anchorId="694610AE" wp14:editId="3FFAE044">
              <wp:simplePos x="0" y="0"/>
              <wp:positionH relativeFrom="page">
                <wp:posOffset>711200</wp:posOffset>
              </wp:positionH>
              <wp:positionV relativeFrom="page">
                <wp:posOffset>1426210</wp:posOffset>
              </wp:positionV>
              <wp:extent cx="2809240" cy="1404620"/>
              <wp:effectExtent l="0" t="0" r="10160" b="2413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2809240" cy="1404620"/>
                      </a:xfrm>
                      <a:prstGeom prst="rect">
                        <a:avLst/>
                      </a:prstGeom>
                      <a:solidFill>
                        <a:srgbClr val="FFFFFF"/>
                      </a:solidFill>
                      <a:ln w="1016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CBA3C5" id="Rectangle 1" o:spid="_x0000_s1026" style="position:absolute;margin-left:56pt;margin-top:112.3pt;width:221.2pt;height:110.6pt;z-index:-2516572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" strokecolor="white" strokeweight=".8pt">
              <o:lock v:ext="edit" aspectratio="t" verticies="t" text="t" shapetype="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17CA9"/>
    <w:multiLevelType w:val="hybridMultilevel"/>
    <w:tmpl w:val="40709D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B06"/>
    <w:rsid w:val="0001010F"/>
    <w:rsid w:val="00076887"/>
    <w:rsid w:val="001D36D1"/>
    <w:rsid w:val="002A2C26"/>
    <w:rsid w:val="00376097"/>
    <w:rsid w:val="00393598"/>
    <w:rsid w:val="003A32CE"/>
    <w:rsid w:val="003E03ED"/>
    <w:rsid w:val="00457F92"/>
    <w:rsid w:val="00460E06"/>
    <w:rsid w:val="004D5ECC"/>
    <w:rsid w:val="00513D6E"/>
    <w:rsid w:val="0057600B"/>
    <w:rsid w:val="005F0176"/>
    <w:rsid w:val="00677903"/>
    <w:rsid w:val="00681E99"/>
    <w:rsid w:val="006A7862"/>
    <w:rsid w:val="00736BCB"/>
    <w:rsid w:val="007421FA"/>
    <w:rsid w:val="00787542"/>
    <w:rsid w:val="007B6FE9"/>
    <w:rsid w:val="00863A74"/>
    <w:rsid w:val="00871D34"/>
    <w:rsid w:val="008A493E"/>
    <w:rsid w:val="00953437"/>
    <w:rsid w:val="009B60D6"/>
    <w:rsid w:val="00A000F2"/>
    <w:rsid w:val="00A074DF"/>
    <w:rsid w:val="00B55861"/>
    <w:rsid w:val="00BF2A2F"/>
    <w:rsid w:val="00C51CA8"/>
    <w:rsid w:val="00C80182"/>
    <w:rsid w:val="00CF0D50"/>
    <w:rsid w:val="00D05B06"/>
    <w:rsid w:val="00D6149D"/>
    <w:rsid w:val="00DA0CB2"/>
    <w:rsid w:val="00DD5C51"/>
    <w:rsid w:val="00E21FD3"/>
    <w:rsid w:val="00EB49E5"/>
    <w:rsid w:val="00F12220"/>
    <w:rsid w:val="00F332A9"/>
    <w:rsid w:val="00F86DF5"/>
    <w:rsid w:val="00FB3D97"/>
    <w:rsid w:val="00FB72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3EFDB1"/>
  <w15:chartTrackingRefBased/>
  <w15:docId w15:val="{760854C3-7541-4F96-8C15-045510BC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line="360" w:lineRule="auto"/>
        <w:ind w:left="697" w:hanging="3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05B06"/>
    <w:pPr>
      <w:pBdr>
        <w:top w:val="nil"/>
        <w:left w:val="nil"/>
        <w:bottom w:val="nil"/>
        <w:right w:val="nil"/>
        <w:between w:val="nil"/>
        <w:bar w:val="nil"/>
      </w:pBdr>
      <w:spacing w:before="0" w:beforeAutospacing="0" w:after="0" w:afterAutospacing="0" w:line="240" w:lineRule="auto"/>
      <w:ind w:left="0" w:firstLine="0"/>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D05B06"/>
    <w:pPr>
      <w:pBdr>
        <w:top w:val="nil"/>
        <w:left w:val="nil"/>
        <w:bottom w:val="nil"/>
        <w:right w:val="nil"/>
        <w:between w:val="nil"/>
        <w:bar w:val="nil"/>
      </w:pBdr>
      <w:tabs>
        <w:tab w:val="center" w:pos="4320"/>
        <w:tab w:val="right" w:pos="8640"/>
      </w:tabs>
      <w:spacing w:before="0" w:beforeAutospacing="0" w:after="0" w:afterAutospacing="0" w:line="240" w:lineRule="auto"/>
      <w:ind w:left="0" w:firstLine="0"/>
    </w:pPr>
    <w:rPr>
      <w:rFonts w:ascii="Cambria" w:eastAsia="Cambria" w:hAnsi="Cambria" w:cs="Cambria"/>
      <w:color w:val="000000"/>
      <w:sz w:val="24"/>
      <w:szCs w:val="24"/>
      <w:u w:color="000000"/>
      <w:bdr w:val="nil"/>
      <w:lang w:eastAsia="en-GB"/>
    </w:rPr>
  </w:style>
  <w:style w:type="character" w:customStyle="1" w:styleId="HeaderChar">
    <w:name w:val="Header Char"/>
    <w:basedOn w:val="DefaultParagraphFont"/>
    <w:link w:val="Header"/>
    <w:rsid w:val="00D05B06"/>
    <w:rPr>
      <w:rFonts w:ascii="Cambria" w:eastAsia="Cambria" w:hAnsi="Cambria" w:cs="Cambria"/>
      <w:color w:val="000000"/>
      <w:sz w:val="24"/>
      <w:szCs w:val="24"/>
      <w:u w:color="000000"/>
      <w:bdr w:val="nil"/>
      <w:lang w:val="es-ES" w:eastAsia="en-GB"/>
    </w:rPr>
  </w:style>
  <w:style w:type="paragraph" w:customStyle="1" w:styleId="BodyA">
    <w:name w:val="Body A"/>
    <w:rsid w:val="00D05B06"/>
    <w:pPr>
      <w:pBdr>
        <w:top w:val="nil"/>
        <w:left w:val="nil"/>
        <w:bottom w:val="nil"/>
        <w:right w:val="nil"/>
        <w:between w:val="nil"/>
        <w:bar w:val="nil"/>
      </w:pBdr>
      <w:spacing w:before="0" w:beforeAutospacing="0" w:after="0" w:afterAutospacing="0" w:line="240" w:lineRule="auto"/>
      <w:ind w:left="0" w:firstLine="0"/>
    </w:pPr>
    <w:rPr>
      <w:rFonts w:ascii="Cambria" w:eastAsia="Cambria" w:hAnsi="Cambria" w:cs="Cambria"/>
      <w:color w:val="000000"/>
      <w:sz w:val="24"/>
      <w:szCs w:val="24"/>
      <w:u w:color="000000"/>
      <w:bdr w:val="nil"/>
      <w:lang w:eastAsia="en-GB"/>
    </w:rPr>
  </w:style>
  <w:style w:type="paragraph" w:styleId="Footer">
    <w:name w:val="footer"/>
    <w:basedOn w:val="Normal"/>
    <w:link w:val="FooterChar"/>
    <w:uiPriority w:val="99"/>
    <w:unhideWhenUsed/>
    <w:rsid w:val="00D05B06"/>
    <w:pPr>
      <w:tabs>
        <w:tab w:val="center" w:pos="4513"/>
        <w:tab w:val="right" w:pos="9026"/>
      </w:tabs>
    </w:pPr>
  </w:style>
  <w:style w:type="character" w:customStyle="1" w:styleId="FooterChar">
    <w:name w:val="Footer Char"/>
    <w:basedOn w:val="DefaultParagraphFont"/>
    <w:link w:val="Footer"/>
    <w:uiPriority w:val="99"/>
    <w:rsid w:val="00D05B06"/>
    <w:rPr>
      <w:rFonts w:ascii="Times New Roman" w:eastAsia="Arial Unicode MS" w:hAnsi="Times New Roman" w:cs="Times New Roman"/>
      <w:sz w:val="24"/>
      <w:szCs w:val="24"/>
      <w:bdr w:val="nil"/>
      <w:lang w:val="es-ES"/>
    </w:rPr>
  </w:style>
  <w:style w:type="character" w:styleId="Hyperlink">
    <w:name w:val="Hyperlink"/>
    <w:rsid w:val="00D05B06"/>
    <w:rPr>
      <w:u w:val="single"/>
    </w:rPr>
  </w:style>
  <w:style w:type="paragraph" w:customStyle="1" w:styleId="Body">
    <w:name w:val="Body"/>
    <w:rsid w:val="00D05B06"/>
    <w:pPr>
      <w:pBdr>
        <w:top w:val="nil"/>
        <w:left w:val="nil"/>
        <w:bottom w:val="nil"/>
        <w:right w:val="nil"/>
        <w:between w:val="nil"/>
        <w:bar w:val="nil"/>
      </w:pBdr>
      <w:spacing w:before="0" w:beforeAutospacing="0" w:after="200" w:afterAutospacing="0" w:line="276" w:lineRule="auto"/>
      <w:ind w:left="0" w:firstLine="0"/>
    </w:pPr>
    <w:rPr>
      <w:rFonts w:ascii="Calibri" w:eastAsia="Calibri" w:hAnsi="Calibri" w:cs="Calibri"/>
      <w:color w:val="000000"/>
      <w:u w:color="000000"/>
      <w:bdr w:val="nil"/>
      <w:lang w:eastAsia="en-GB"/>
    </w:rPr>
  </w:style>
  <w:style w:type="paragraph" w:customStyle="1" w:styleId="paragraph">
    <w:name w:val="paragraph"/>
    <w:basedOn w:val="Normal"/>
    <w:rsid w:val="00D05B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character" w:customStyle="1" w:styleId="normaltextrun">
    <w:name w:val="normaltextrun"/>
    <w:basedOn w:val="DefaultParagraphFont"/>
    <w:rsid w:val="00D05B06"/>
  </w:style>
  <w:style w:type="paragraph" w:styleId="NormalWeb">
    <w:name w:val="Normal (Web)"/>
    <w:basedOn w:val="Normal"/>
    <w:uiPriority w:val="99"/>
    <w:unhideWhenUsed/>
    <w:rsid w:val="003E03E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546634">
      <w:bodyDiv w:val="1"/>
      <w:marLeft w:val="0"/>
      <w:marRight w:val="0"/>
      <w:marTop w:val="0"/>
      <w:marBottom w:val="0"/>
      <w:divBdr>
        <w:top w:val="none" w:sz="0" w:space="0" w:color="auto"/>
        <w:left w:val="none" w:sz="0" w:space="0" w:color="auto"/>
        <w:bottom w:val="none" w:sz="0" w:space="0" w:color="auto"/>
        <w:right w:val="none" w:sz="0" w:space="0" w:color="auto"/>
      </w:divBdr>
      <w:divsChild>
        <w:div w:id="1785882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jagua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edia.jaguarlandrover.com" TargetMode="External"/><Relationship Id="rId4" Type="http://schemas.openxmlformats.org/officeDocument/2006/relationships/webSettings" Target="webSettings.xml"/><Relationship Id="rId9" Type="http://schemas.openxmlformats.org/officeDocument/2006/relationships/hyperlink" Target="mailto:blacalle@jaguarlandrov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Goodbun, Mike (M.J.)</dc:creator>
  <cp:keywords/>
  <dc:description/>
  <cp:lastModifiedBy>Sirio, Mariel (M.)</cp:lastModifiedBy>
  <cp:revision>8</cp:revision>
  <dcterms:created xsi:type="dcterms:W3CDTF">2020-06-23T10:24:00Z</dcterms:created>
  <dcterms:modified xsi:type="dcterms:W3CDTF">2020-06-24T12:45:00Z</dcterms:modified>
</cp:coreProperties>
</file>